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25BC4" w14:textId="77777777" w:rsidR="001A3B18" w:rsidRPr="001A3B18" w:rsidRDefault="0062786D" w:rsidP="001A3B18">
      <w:pPr>
        <w:jc w:val="center"/>
        <w:rPr>
          <w:rFonts w:ascii="Calibri" w:hAnsi="Calibri" w:cs="Calibri"/>
          <w:b/>
          <w:bCs/>
          <w:noProof/>
        </w:rPr>
      </w:pPr>
      <w:r w:rsidRPr="001A3B18">
        <w:rPr>
          <w:b/>
          <w:bCs/>
        </w:rPr>
        <w:t xml:space="preserve">MODULO DI ISTANZA PER L’ISCRIZIONE </w:t>
      </w:r>
      <w:r w:rsidR="001A3B18" w:rsidRPr="001A3B18">
        <w:rPr>
          <w:b/>
          <w:bCs/>
        </w:rPr>
        <w:t xml:space="preserve"> ALL’</w:t>
      </w:r>
      <w:r w:rsidR="001A3B18" w:rsidRPr="001A3B18">
        <w:rPr>
          <w:rFonts w:ascii="Calibri" w:hAnsi="Calibri" w:cs="Calibri"/>
          <w:b/>
          <w:bCs/>
          <w:caps/>
          <w:noProof/>
        </w:rPr>
        <w:t xml:space="preserve">Albo delle Competenze -  </w:t>
      </w:r>
      <w:r w:rsidR="001A3B18" w:rsidRPr="001A3B18">
        <w:rPr>
          <w:rFonts w:ascii="Calibri" w:hAnsi="Calibri" w:cs="Calibri"/>
          <w:b/>
          <w:bCs/>
          <w:i/>
          <w:iCs/>
          <w:caps/>
          <w:noProof/>
        </w:rPr>
        <w:t>Innovation Manager 4.0</w:t>
      </w:r>
      <w:r w:rsidR="001A3B18" w:rsidRPr="001A3B18">
        <w:rPr>
          <w:rFonts w:ascii="Calibri" w:hAnsi="Calibri" w:cs="Calibri"/>
          <w:b/>
          <w:bCs/>
          <w:noProof/>
        </w:rPr>
        <w:t xml:space="preserve">  </w:t>
      </w:r>
    </w:p>
    <w:p w14:paraId="5E51FA80" w14:textId="4ACBB7AE" w:rsidR="00D75182" w:rsidRPr="001A3B18" w:rsidRDefault="00D75182" w:rsidP="001A3B18">
      <w:pPr>
        <w:jc w:val="center"/>
        <w:rPr>
          <w:b/>
          <w:bCs/>
        </w:rPr>
      </w:pPr>
      <w:r w:rsidRPr="001A3B18">
        <w:rPr>
          <w:b/>
          <w:bCs/>
        </w:rPr>
        <w:t>PER IL CAMPANIA DIGITAL INNOVATION HUB (DIH)</w:t>
      </w:r>
    </w:p>
    <w:p w14:paraId="0B6A480B" w14:textId="075A7470" w:rsidR="0062786D" w:rsidRDefault="0062786D"/>
    <w:p w14:paraId="3431A722" w14:textId="4F89EFDA" w:rsidR="0062786D" w:rsidRPr="003A0B14" w:rsidRDefault="0062786D">
      <w:pPr>
        <w:rPr>
          <w:b/>
          <w:bCs/>
        </w:rPr>
      </w:pPr>
      <w:r w:rsidRPr="003A0B14">
        <w:rPr>
          <w:b/>
          <w:bCs/>
        </w:rPr>
        <w:t>DICHIARAZIONE SOSTITUTIVA AI SENSI DEGLI ARTICOLI 46 E 47 DPR N. 445/2000</w:t>
      </w:r>
    </w:p>
    <w:p w14:paraId="76798003" w14:textId="77777777" w:rsidR="003A0B14" w:rsidRDefault="00533041">
      <w:r>
        <w:t xml:space="preserve">Il/La sottoscritto/a, </w:t>
      </w:r>
    </w:p>
    <w:p w14:paraId="23745E24" w14:textId="77777777" w:rsidR="003A0B14" w:rsidRDefault="00533041">
      <w:r>
        <w:t xml:space="preserve">Cognome: ………………............................................................................................ </w:t>
      </w:r>
    </w:p>
    <w:p w14:paraId="04502502" w14:textId="77777777" w:rsidR="003A0B14" w:rsidRDefault="00533041">
      <w:r>
        <w:t xml:space="preserve">Nome: ………………… ………………………………………………………………………………… </w:t>
      </w:r>
    </w:p>
    <w:p w14:paraId="0716FD8A" w14:textId="77777777" w:rsidR="003A0B14" w:rsidRDefault="00533041">
      <w:r>
        <w:t xml:space="preserve">Sesso: M[ ]/F[ ] </w:t>
      </w:r>
    </w:p>
    <w:p w14:paraId="377D3479" w14:textId="77777777" w:rsidR="003A0B14" w:rsidRDefault="00533041">
      <w:r>
        <w:t xml:space="preserve">Data di nascita: ……/……/………… </w:t>
      </w:r>
    </w:p>
    <w:p w14:paraId="5BED4071" w14:textId="77777777" w:rsidR="003A0B14" w:rsidRDefault="00533041">
      <w:r>
        <w:t xml:space="preserve">Provincia di nascita: …………. </w:t>
      </w:r>
    </w:p>
    <w:p w14:paraId="7A625484" w14:textId="77777777" w:rsidR="003A0B14" w:rsidRDefault="00533041">
      <w:r>
        <w:t xml:space="preserve">Comune (o Stato estero) di nascita:………………………………………………………………………. </w:t>
      </w:r>
    </w:p>
    <w:p w14:paraId="2FA9C348" w14:textId="77777777" w:rsidR="003A0B14" w:rsidRDefault="00533041">
      <w:r>
        <w:t xml:space="preserve">Codice fiscale: …………………………….. </w:t>
      </w:r>
    </w:p>
    <w:p w14:paraId="30CC9660" w14:textId="77777777" w:rsidR="003A0B14" w:rsidRDefault="00533041">
      <w:r>
        <w:t>Partita IVA : ……………………………..</w:t>
      </w:r>
    </w:p>
    <w:p w14:paraId="404CDE95" w14:textId="77777777" w:rsidR="003A0B14" w:rsidRDefault="00533041">
      <w:r>
        <w:t xml:space="preserve"> Indirizzo Posta Elettronica Certificata: .…………………………………………………………………. </w:t>
      </w:r>
    </w:p>
    <w:p w14:paraId="0B556062" w14:textId="77777777" w:rsidR="003A0B14" w:rsidRDefault="00533041">
      <w:r>
        <w:t xml:space="preserve">Indirizzo Posta Elettronica: .……………………………………………………………………………. </w:t>
      </w:r>
    </w:p>
    <w:p w14:paraId="15FE6103" w14:textId="77777777" w:rsidR="003A0B14" w:rsidRDefault="00533041">
      <w:r>
        <w:t>Tel.: …….…………………………………</w:t>
      </w:r>
    </w:p>
    <w:p w14:paraId="57A77806" w14:textId="77777777" w:rsidR="003A0B14" w:rsidRDefault="00533041">
      <w:r>
        <w:t xml:space="preserve">Cellulare: …………………………………………………. </w:t>
      </w:r>
    </w:p>
    <w:p w14:paraId="79C358B5" w14:textId="21085C6C" w:rsidR="0062786D" w:rsidRDefault="00533041" w:rsidP="003A0B14">
      <w:pPr>
        <w:jc w:val="both"/>
      </w:pPr>
      <w:r>
        <w:t>in qualità di firmatario della presente domanda di iscrizione, consapevole delle responsabilità, anche penali, derivanti dal rilascio di dichiarazioni non veritiere, ai sensi e per gli effetti degli articoli 75 e 76 del decreto del Presidente della Repubblica 28 dicembre 2000, n. 445</w:t>
      </w:r>
    </w:p>
    <w:p w14:paraId="026B7738" w14:textId="7566BF85" w:rsidR="003A0B14" w:rsidRPr="003A0B14" w:rsidRDefault="00533041" w:rsidP="003A0B14">
      <w:pPr>
        <w:jc w:val="center"/>
        <w:rPr>
          <w:b/>
          <w:bCs/>
        </w:rPr>
      </w:pPr>
      <w:r w:rsidRPr="003A0B14">
        <w:rPr>
          <w:b/>
          <w:bCs/>
        </w:rPr>
        <w:t>DICHIARA</w:t>
      </w:r>
    </w:p>
    <w:p w14:paraId="04312870" w14:textId="560017BC" w:rsidR="003A0B14" w:rsidRDefault="003A0B14" w:rsidP="003A0B14">
      <w:r>
        <w:t xml:space="preserve">a) </w:t>
      </w:r>
      <w:r w:rsidR="00533041">
        <w:t xml:space="preserve">che alla data di presentazione dell’istanza: </w:t>
      </w:r>
    </w:p>
    <w:p w14:paraId="0476609D" w14:textId="77777777" w:rsidR="00C04A67" w:rsidRDefault="00533041" w:rsidP="003A0B14">
      <w:r>
        <w:sym w:font="Symbol" w:char="F0B7"/>
      </w:r>
      <w:r>
        <w:t xml:space="preserve"> soddisfa </w:t>
      </w:r>
      <w:r w:rsidR="00865FE3">
        <w:t xml:space="preserve">i requisiti di ordine generale, di cui all’art. 2 </w:t>
      </w:r>
      <w:r w:rsidR="00E80E68">
        <w:t>dell’Avviso</w:t>
      </w:r>
      <w:r w:rsidR="00C04A67">
        <w:t>;</w:t>
      </w:r>
    </w:p>
    <w:p w14:paraId="095D3161" w14:textId="1570AD53" w:rsidR="00D65F01" w:rsidRDefault="00C04A67">
      <w:r>
        <w:sym w:font="Symbol" w:char="F0B7"/>
      </w:r>
      <w:r>
        <w:t xml:space="preserve"> è</w:t>
      </w:r>
      <w:r w:rsidR="00445099">
        <w:t xml:space="preserve"> in possesso </w:t>
      </w:r>
      <w:r w:rsidR="00D65F01" w:rsidRPr="00D65F01">
        <w:t xml:space="preserve">di </w:t>
      </w:r>
      <w:r w:rsidR="00DD2C58">
        <w:t xml:space="preserve">almeno </w:t>
      </w:r>
      <w:r w:rsidR="00D65F01" w:rsidRPr="00D65F01">
        <w:t xml:space="preserve">uno dei requisiti </w:t>
      </w:r>
      <w:r w:rsidR="00DD2C58">
        <w:t xml:space="preserve">tecnici e professionali </w:t>
      </w:r>
      <w:r w:rsidR="00D65F01" w:rsidRPr="00D65F01">
        <w:t>di cui all’art</w:t>
      </w:r>
      <w:r w:rsidR="00041B34">
        <w:t xml:space="preserve">. 3 </w:t>
      </w:r>
      <w:r w:rsidR="00DD2C58">
        <w:t>dell’Avviso;</w:t>
      </w:r>
    </w:p>
    <w:p w14:paraId="359DFF88" w14:textId="7B07BD1C" w:rsidR="00D65F01" w:rsidRDefault="00093168">
      <w:r>
        <w:t>b) di essere in possesso delle seguenti specializzazioni all’interno dell</w:t>
      </w:r>
      <w:r w:rsidR="003D0F86">
        <w:t xml:space="preserve">’area tematica </w:t>
      </w:r>
      <w:r>
        <w:t>previst</w:t>
      </w:r>
      <w:r w:rsidR="003D0F86">
        <w:t xml:space="preserve">a </w:t>
      </w:r>
      <w:r>
        <w:t>dall’art. 3 dell’Avviso: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9"/>
        <w:gridCol w:w="3771"/>
        <w:gridCol w:w="2056"/>
        <w:gridCol w:w="3112"/>
      </w:tblGrid>
      <w:tr w:rsidR="00C3703F" w14:paraId="34EB63DE" w14:textId="77777777" w:rsidTr="00C3703F">
        <w:tc>
          <w:tcPr>
            <w:tcW w:w="4460" w:type="dxa"/>
            <w:gridSpan w:val="2"/>
            <w:shd w:val="clear" w:color="auto" w:fill="D9D9D9" w:themeFill="background1" w:themeFillShade="D9"/>
          </w:tcPr>
          <w:p w14:paraId="79902FAC" w14:textId="164A5C8E" w:rsidR="00C3703F" w:rsidRPr="00D03ACF" w:rsidRDefault="00C3703F" w:rsidP="00AA63C7">
            <w:pPr>
              <w:tabs>
                <w:tab w:val="left" w:pos="2520"/>
              </w:tabs>
              <w:rPr>
                <w:b/>
                <w:bCs/>
              </w:rPr>
            </w:pPr>
            <w:r w:rsidRPr="00D03ACF">
              <w:rPr>
                <w:b/>
                <w:bCs/>
              </w:rPr>
              <w:t xml:space="preserve">Area </w:t>
            </w:r>
            <w:r w:rsidR="001A3B18">
              <w:rPr>
                <w:b/>
                <w:bCs/>
              </w:rPr>
              <w:t xml:space="preserve">si specializzazione 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2B81D6FE" w14:textId="3301A3F9" w:rsidR="00C3703F" w:rsidRPr="00CC0368" w:rsidRDefault="00C3703F" w:rsidP="00C3703F">
            <w:pPr>
              <w:jc w:val="center"/>
              <w:rPr>
                <w:b/>
                <w:bCs/>
              </w:rPr>
            </w:pPr>
            <w:r w:rsidRPr="00CC0368">
              <w:rPr>
                <w:b/>
                <w:bCs/>
              </w:rPr>
              <w:t>Possesso di competenza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2F218B57" w14:textId="7709BB62" w:rsidR="00C3703F" w:rsidRPr="00CC0368" w:rsidRDefault="00C3703F">
            <w:pPr>
              <w:rPr>
                <w:b/>
                <w:bCs/>
              </w:rPr>
            </w:pPr>
            <w:r w:rsidRPr="00CC0368">
              <w:rPr>
                <w:b/>
                <w:bCs/>
              </w:rPr>
              <w:t>Esperienza lavorativa in anni</w:t>
            </w:r>
          </w:p>
        </w:tc>
      </w:tr>
      <w:tr w:rsidR="00AD1391" w14:paraId="72A4C7EA" w14:textId="77777777" w:rsidTr="00C3703F">
        <w:tc>
          <w:tcPr>
            <w:tcW w:w="689" w:type="dxa"/>
          </w:tcPr>
          <w:p w14:paraId="45631EA1" w14:textId="2C6B5953" w:rsidR="00AD1391" w:rsidRDefault="00AD1391" w:rsidP="00AD1391">
            <w:r w:rsidRPr="002D23CF">
              <w:rPr>
                <w:rFonts w:ascii="Calibri" w:hAnsi="Calibri" w:cs="Calibri"/>
                <w:noProof/>
              </w:rPr>
              <w:t>A.1)</w:t>
            </w:r>
          </w:p>
        </w:tc>
        <w:tc>
          <w:tcPr>
            <w:tcW w:w="3771" w:type="dxa"/>
          </w:tcPr>
          <w:p w14:paraId="069ADE4F" w14:textId="2D4E91E1" w:rsidR="00AD1391" w:rsidRDefault="00AD1391" w:rsidP="00AD1391">
            <w:r w:rsidRPr="002D23CF">
              <w:rPr>
                <w:rFonts w:ascii="Calibri" w:hAnsi="Calibri" w:cs="Calibri"/>
                <w:noProof/>
              </w:rPr>
              <w:t>big data e analisi dei dati</w:t>
            </w:r>
          </w:p>
        </w:tc>
        <w:tc>
          <w:tcPr>
            <w:tcW w:w="2056" w:type="dxa"/>
          </w:tcPr>
          <w:p w14:paraId="7E4F2BAD" w14:textId="77777777" w:rsidR="00AD1391" w:rsidRDefault="00AD1391" w:rsidP="002E1F5D">
            <w:pPr>
              <w:pStyle w:val="Paragrafoelenco"/>
              <w:numPr>
                <w:ilvl w:val="0"/>
                <w:numId w:val="4"/>
              </w:numPr>
              <w:jc w:val="center"/>
            </w:pPr>
          </w:p>
        </w:tc>
        <w:tc>
          <w:tcPr>
            <w:tcW w:w="3112" w:type="dxa"/>
          </w:tcPr>
          <w:p w14:paraId="3E4B87C8" w14:textId="77777777" w:rsidR="00AD1391" w:rsidRDefault="00AD1391" w:rsidP="00AD1391"/>
        </w:tc>
      </w:tr>
      <w:tr w:rsidR="00AD1391" w14:paraId="7185A2ED" w14:textId="77777777" w:rsidTr="00C3703F">
        <w:tc>
          <w:tcPr>
            <w:tcW w:w="689" w:type="dxa"/>
          </w:tcPr>
          <w:p w14:paraId="3696480E" w14:textId="5B0C32F5" w:rsidR="00AD1391" w:rsidRDefault="00AD1391" w:rsidP="00AD1391">
            <w:r w:rsidRPr="002D23CF">
              <w:rPr>
                <w:rFonts w:ascii="Calibri" w:hAnsi="Calibri" w:cs="Calibri"/>
                <w:noProof/>
              </w:rPr>
              <w:t>A.2)</w:t>
            </w:r>
          </w:p>
        </w:tc>
        <w:tc>
          <w:tcPr>
            <w:tcW w:w="3771" w:type="dxa"/>
          </w:tcPr>
          <w:p w14:paraId="3E57183A" w14:textId="4D373C2C" w:rsidR="00AD1391" w:rsidRDefault="00AD1391" w:rsidP="00AD1391">
            <w:r w:rsidRPr="002D23CF">
              <w:rPr>
                <w:rFonts w:ascii="Calibri" w:hAnsi="Calibri" w:cs="Calibri"/>
                <w:noProof/>
              </w:rPr>
              <w:t>cloud, fog e quantum computing</w:t>
            </w:r>
          </w:p>
        </w:tc>
        <w:tc>
          <w:tcPr>
            <w:tcW w:w="2056" w:type="dxa"/>
          </w:tcPr>
          <w:p w14:paraId="2E494C6D" w14:textId="77777777" w:rsidR="00AD1391" w:rsidRDefault="00AD1391" w:rsidP="002E1F5D">
            <w:pPr>
              <w:pStyle w:val="Paragrafoelenco"/>
              <w:numPr>
                <w:ilvl w:val="0"/>
                <w:numId w:val="4"/>
              </w:numPr>
              <w:jc w:val="center"/>
            </w:pPr>
          </w:p>
        </w:tc>
        <w:tc>
          <w:tcPr>
            <w:tcW w:w="3112" w:type="dxa"/>
          </w:tcPr>
          <w:p w14:paraId="4D05C5E4" w14:textId="77777777" w:rsidR="00AD1391" w:rsidRDefault="00AD1391" w:rsidP="00AD1391"/>
        </w:tc>
      </w:tr>
      <w:tr w:rsidR="00AD1391" w14:paraId="472BAAF5" w14:textId="77777777" w:rsidTr="00C3703F">
        <w:tc>
          <w:tcPr>
            <w:tcW w:w="689" w:type="dxa"/>
          </w:tcPr>
          <w:p w14:paraId="2EC85BE7" w14:textId="26C360D5" w:rsidR="00AD1391" w:rsidRDefault="00AD1391" w:rsidP="00AD1391">
            <w:r w:rsidRPr="002D23CF">
              <w:rPr>
                <w:rFonts w:ascii="Calibri" w:hAnsi="Calibri" w:cs="Calibri"/>
                <w:noProof/>
              </w:rPr>
              <w:t>A.3)</w:t>
            </w:r>
          </w:p>
        </w:tc>
        <w:tc>
          <w:tcPr>
            <w:tcW w:w="3771" w:type="dxa"/>
          </w:tcPr>
          <w:p w14:paraId="577A85DB" w14:textId="7BB696C8" w:rsidR="00AD1391" w:rsidRDefault="00AD1391" w:rsidP="00AD1391">
            <w:r w:rsidRPr="002D23CF">
              <w:rPr>
                <w:rFonts w:ascii="Calibri" w:hAnsi="Calibri" w:cs="Calibri"/>
                <w:noProof/>
              </w:rPr>
              <w:t>cyber security</w:t>
            </w:r>
          </w:p>
        </w:tc>
        <w:tc>
          <w:tcPr>
            <w:tcW w:w="2056" w:type="dxa"/>
          </w:tcPr>
          <w:p w14:paraId="126E13B4" w14:textId="77777777" w:rsidR="00AD1391" w:rsidRDefault="00AD1391" w:rsidP="002E1F5D">
            <w:pPr>
              <w:pStyle w:val="Paragrafoelenco"/>
              <w:numPr>
                <w:ilvl w:val="0"/>
                <w:numId w:val="4"/>
              </w:numPr>
              <w:jc w:val="center"/>
            </w:pPr>
          </w:p>
        </w:tc>
        <w:tc>
          <w:tcPr>
            <w:tcW w:w="3112" w:type="dxa"/>
          </w:tcPr>
          <w:p w14:paraId="23F69E82" w14:textId="77777777" w:rsidR="00AD1391" w:rsidRDefault="00AD1391" w:rsidP="00AD1391"/>
        </w:tc>
      </w:tr>
      <w:tr w:rsidR="003818D0" w14:paraId="0E6FC27E" w14:textId="77777777" w:rsidTr="00C3703F">
        <w:tc>
          <w:tcPr>
            <w:tcW w:w="689" w:type="dxa"/>
          </w:tcPr>
          <w:p w14:paraId="57974DEC" w14:textId="4FE482B4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A.4)</w:t>
            </w:r>
          </w:p>
        </w:tc>
        <w:tc>
          <w:tcPr>
            <w:tcW w:w="3771" w:type="dxa"/>
          </w:tcPr>
          <w:p w14:paraId="629546C0" w14:textId="282F494C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integrazione delle tecnologie della Next Production Revolution (NPR) nei processi aziendali, anche e con particolare riguardo alle produzioni di natura tradizionale</w:t>
            </w:r>
          </w:p>
        </w:tc>
        <w:tc>
          <w:tcPr>
            <w:tcW w:w="2056" w:type="dxa"/>
          </w:tcPr>
          <w:p w14:paraId="13C822CC" w14:textId="77777777" w:rsidR="003818D0" w:rsidRDefault="003818D0" w:rsidP="002E1F5D">
            <w:pPr>
              <w:pStyle w:val="Paragrafoelenco"/>
              <w:numPr>
                <w:ilvl w:val="0"/>
                <w:numId w:val="4"/>
              </w:numPr>
              <w:jc w:val="center"/>
            </w:pPr>
          </w:p>
        </w:tc>
        <w:tc>
          <w:tcPr>
            <w:tcW w:w="3112" w:type="dxa"/>
          </w:tcPr>
          <w:p w14:paraId="7FEBA6ED" w14:textId="77777777" w:rsidR="003818D0" w:rsidRDefault="003818D0" w:rsidP="003818D0"/>
        </w:tc>
      </w:tr>
      <w:tr w:rsidR="003818D0" w14:paraId="72F922A1" w14:textId="77777777" w:rsidTr="00C3703F">
        <w:tc>
          <w:tcPr>
            <w:tcW w:w="689" w:type="dxa"/>
          </w:tcPr>
          <w:p w14:paraId="346E6745" w14:textId="1329A223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lastRenderedPageBreak/>
              <w:t>A.5)</w:t>
            </w:r>
          </w:p>
        </w:tc>
        <w:tc>
          <w:tcPr>
            <w:tcW w:w="3771" w:type="dxa"/>
          </w:tcPr>
          <w:p w14:paraId="0A7C8E6C" w14:textId="59C65171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simulazione e sistemi cyber-fisici</w:t>
            </w:r>
          </w:p>
        </w:tc>
        <w:tc>
          <w:tcPr>
            <w:tcW w:w="2056" w:type="dxa"/>
          </w:tcPr>
          <w:p w14:paraId="67707C3B" w14:textId="77777777" w:rsidR="003818D0" w:rsidRDefault="003818D0" w:rsidP="002E1F5D">
            <w:pPr>
              <w:pStyle w:val="Paragrafoelenco"/>
              <w:numPr>
                <w:ilvl w:val="0"/>
                <w:numId w:val="4"/>
              </w:numPr>
              <w:jc w:val="center"/>
            </w:pPr>
          </w:p>
        </w:tc>
        <w:tc>
          <w:tcPr>
            <w:tcW w:w="3112" w:type="dxa"/>
          </w:tcPr>
          <w:p w14:paraId="615AC9B6" w14:textId="77777777" w:rsidR="003818D0" w:rsidRDefault="003818D0" w:rsidP="003818D0"/>
        </w:tc>
      </w:tr>
      <w:tr w:rsidR="003818D0" w14:paraId="1CE1120B" w14:textId="77777777" w:rsidTr="00C3703F">
        <w:tc>
          <w:tcPr>
            <w:tcW w:w="689" w:type="dxa"/>
          </w:tcPr>
          <w:p w14:paraId="114AE247" w14:textId="295DE5AE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A.6)</w:t>
            </w:r>
          </w:p>
        </w:tc>
        <w:tc>
          <w:tcPr>
            <w:tcW w:w="3771" w:type="dxa"/>
          </w:tcPr>
          <w:p w14:paraId="00D787AD" w14:textId="3C63BFEA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prototipazione rapida</w:t>
            </w:r>
          </w:p>
        </w:tc>
        <w:tc>
          <w:tcPr>
            <w:tcW w:w="2056" w:type="dxa"/>
          </w:tcPr>
          <w:p w14:paraId="677CAF11" w14:textId="77777777" w:rsidR="003818D0" w:rsidRDefault="003818D0" w:rsidP="002E1F5D">
            <w:pPr>
              <w:pStyle w:val="Paragrafoelenco"/>
              <w:numPr>
                <w:ilvl w:val="0"/>
                <w:numId w:val="4"/>
              </w:numPr>
              <w:jc w:val="center"/>
            </w:pPr>
          </w:p>
        </w:tc>
        <w:tc>
          <w:tcPr>
            <w:tcW w:w="3112" w:type="dxa"/>
          </w:tcPr>
          <w:p w14:paraId="35551A5C" w14:textId="77777777" w:rsidR="003818D0" w:rsidRDefault="003818D0" w:rsidP="003818D0"/>
        </w:tc>
      </w:tr>
      <w:tr w:rsidR="003818D0" w14:paraId="03F5A046" w14:textId="77777777" w:rsidTr="00C3703F">
        <w:tc>
          <w:tcPr>
            <w:tcW w:w="689" w:type="dxa"/>
          </w:tcPr>
          <w:p w14:paraId="1A0D9900" w14:textId="000CA4A6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A.7)</w:t>
            </w:r>
          </w:p>
        </w:tc>
        <w:tc>
          <w:tcPr>
            <w:tcW w:w="3771" w:type="dxa"/>
          </w:tcPr>
          <w:p w14:paraId="16B363E7" w14:textId="5D3459BE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sistemi di visualizzazione, realtà virtuale (RV) e realtà aumentata (RA)</w:t>
            </w:r>
          </w:p>
        </w:tc>
        <w:tc>
          <w:tcPr>
            <w:tcW w:w="2056" w:type="dxa"/>
          </w:tcPr>
          <w:p w14:paraId="7B0C52A8" w14:textId="77777777" w:rsidR="003818D0" w:rsidRDefault="003818D0" w:rsidP="002E1F5D">
            <w:pPr>
              <w:pStyle w:val="Paragrafoelenco"/>
              <w:numPr>
                <w:ilvl w:val="0"/>
                <w:numId w:val="4"/>
              </w:numPr>
              <w:jc w:val="center"/>
            </w:pPr>
          </w:p>
        </w:tc>
        <w:tc>
          <w:tcPr>
            <w:tcW w:w="3112" w:type="dxa"/>
          </w:tcPr>
          <w:p w14:paraId="22CBEAA6" w14:textId="77777777" w:rsidR="003818D0" w:rsidRDefault="003818D0" w:rsidP="003818D0"/>
        </w:tc>
      </w:tr>
      <w:tr w:rsidR="003818D0" w14:paraId="290ADAB0" w14:textId="77777777" w:rsidTr="00C3703F">
        <w:tc>
          <w:tcPr>
            <w:tcW w:w="689" w:type="dxa"/>
          </w:tcPr>
          <w:p w14:paraId="2C003292" w14:textId="3B94891A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A.8)</w:t>
            </w:r>
          </w:p>
        </w:tc>
        <w:tc>
          <w:tcPr>
            <w:tcW w:w="3771" w:type="dxa"/>
          </w:tcPr>
          <w:p w14:paraId="1EA0C6D6" w14:textId="48B1847C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robotica avanzata e collaborativa</w:t>
            </w:r>
          </w:p>
        </w:tc>
        <w:tc>
          <w:tcPr>
            <w:tcW w:w="2056" w:type="dxa"/>
          </w:tcPr>
          <w:p w14:paraId="18F8B146" w14:textId="77777777" w:rsidR="003818D0" w:rsidRDefault="003818D0" w:rsidP="002E1F5D">
            <w:pPr>
              <w:pStyle w:val="Paragrafoelenco"/>
              <w:numPr>
                <w:ilvl w:val="0"/>
                <w:numId w:val="4"/>
              </w:numPr>
              <w:jc w:val="center"/>
            </w:pPr>
          </w:p>
        </w:tc>
        <w:tc>
          <w:tcPr>
            <w:tcW w:w="3112" w:type="dxa"/>
          </w:tcPr>
          <w:p w14:paraId="17B58061" w14:textId="77777777" w:rsidR="003818D0" w:rsidRDefault="003818D0" w:rsidP="003818D0"/>
        </w:tc>
      </w:tr>
      <w:tr w:rsidR="003818D0" w14:paraId="51E6E106" w14:textId="77777777" w:rsidTr="00C3703F">
        <w:tc>
          <w:tcPr>
            <w:tcW w:w="689" w:type="dxa"/>
          </w:tcPr>
          <w:p w14:paraId="0B64A0E7" w14:textId="2FAEBA7F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A.9)</w:t>
            </w:r>
          </w:p>
        </w:tc>
        <w:tc>
          <w:tcPr>
            <w:tcW w:w="3771" w:type="dxa"/>
          </w:tcPr>
          <w:p w14:paraId="2E7D67F4" w14:textId="06CB84C7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interfaccia uomo-macchina</w:t>
            </w:r>
          </w:p>
        </w:tc>
        <w:tc>
          <w:tcPr>
            <w:tcW w:w="2056" w:type="dxa"/>
          </w:tcPr>
          <w:p w14:paraId="1C09D1A9" w14:textId="77777777" w:rsidR="003818D0" w:rsidRDefault="003818D0" w:rsidP="002E1F5D">
            <w:pPr>
              <w:pStyle w:val="Paragrafoelenco"/>
              <w:numPr>
                <w:ilvl w:val="0"/>
                <w:numId w:val="4"/>
              </w:numPr>
              <w:jc w:val="center"/>
            </w:pPr>
          </w:p>
        </w:tc>
        <w:tc>
          <w:tcPr>
            <w:tcW w:w="3112" w:type="dxa"/>
          </w:tcPr>
          <w:p w14:paraId="3FBD07F4" w14:textId="77777777" w:rsidR="003818D0" w:rsidRDefault="003818D0" w:rsidP="003818D0"/>
        </w:tc>
      </w:tr>
      <w:tr w:rsidR="003818D0" w14:paraId="6AE44C87" w14:textId="77777777" w:rsidTr="00C3703F">
        <w:tc>
          <w:tcPr>
            <w:tcW w:w="689" w:type="dxa"/>
          </w:tcPr>
          <w:p w14:paraId="0CA3B8B8" w14:textId="68501055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A.10)</w:t>
            </w:r>
          </w:p>
        </w:tc>
        <w:tc>
          <w:tcPr>
            <w:tcW w:w="3771" w:type="dxa"/>
          </w:tcPr>
          <w:p w14:paraId="7FF221C3" w14:textId="2C81DF59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manifattura additiva e stampa tridimensionale</w:t>
            </w:r>
          </w:p>
        </w:tc>
        <w:tc>
          <w:tcPr>
            <w:tcW w:w="2056" w:type="dxa"/>
          </w:tcPr>
          <w:p w14:paraId="07063B84" w14:textId="77777777" w:rsidR="003818D0" w:rsidRDefault="003818D0" w:rsidP="002E1F5D">
            <w:pPr>
              <w:pStyle w:val="Paragrafoelenco"/>
              <w:numPr>
                <w:ilvl w:val="0"/>
                <w:numId w:val="4"/>
              </w:numPr>
              <w:jc w:val="center"/>
            </w:pPr>
          </w:p>
        </w:tc>
        <w:tc>
          <w:tcPr>
            <w:tcW w:w="3112" w:type="dxa"/>
          </w:tcPr>
          <w:p w14:paraId="1525EC3B" w14:textId="77777777" w:rsidR="003818D0" w:rsidRDefault="003818D0" w:rsidP="003818D0"/>
        </w:tc>
      </w:tr>
      <w:tr w:rsidR="003818D0" w14:paraId="66C9F8D5" w14:textId="77777777" w:rsidTr="00C3703F">
        <w:tc>
          <w:tcPr>
            <w:tcW w:w="689" w:type="dxa"/>
          </w:tcPr>
          <w:p w14:paraId="43C4F5F4" w14:textId="2FCA29DD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A.11)</w:t>
            </w:r>
          </w:p>
        </w:tc>
        <w:tc>
          <w:tcPr>
            <w:tcW w:w="3771" w:type="dxa"/>
          </w:tcPr>
          <w:p w14:paraId="761C584C" w14:textId="0D6214FA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internet delle cose e delle macchine</w:t>
            </w:r>
          </w:p>
        </w:tc>
        <w:tc>
          <w:tcPr>
            <w:tcW w:w="2056" w:type="dxa"/>
          </w:tcPr>
          <w:p w14:paraId="38744077" w14:textId="77777777" w:rsidR="003818D0" w:rsidRDefault="003818D0" w:rsidP="002E1F5D">
            <w:pPr>
              <w:pStyle w:val="Paragrafoelenco"/>
              <w:numPr>
                <w:ilvl w:val="0"/>
                <w:numId w:val="4"/>
              </w:numPr>
              <w:jc w:val="center"/>
            </w:pPr>
          </w:p>
        </w:tc>
        <w:tc>
          <w:tcPr>
            <w:tcW w:w="3112" w:type="dxa"/>
          </w:tcPr>
          <w:p w14:paraId="5ED9DB96" w14:textId="77777777" w:rsidR="003818D0" w:rsidRDefault="003818D0" w:rsidP="003818D0"/>
        </w:tc>
      </w:tr>
      <w:tr w:rsidR="003818D0" w14:paraId="5BB6BDC2" w14:textId="77777777" w:rsidTr="00C3703F">
        <w:tc>
          <w:tcPr>
            <w:tcW w:w="689" w:type="dxa"/>
          </w:tcPr>
          <w:p w14:paraId="7C712129" w14:textId="20B849D2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A.12)</w:t>
            </w:r>
          </w:p>
        </w:tc>
        <w:tc>
          <w:tcPr>
            <w:tcW w:w="3771" w:type="dxa"/>
          </w:tcPr>
          <w:p w14:paraId="1B120ED8" w14:textId="55D6CCF6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integrazione e sviluppo digitale dei processi aziendali</w:t>
            </w:r>
          </w:p>
        </w:tc>
        <w:tc>
          <w:tcPr>
            <w:tcW w:w="2056" w:type="dxa"/>
          </w:tcPr>
          <w:p w14:paraId="1ED02C25" w14:textId="77777777" w:rsidR="003818D0" w:rsidRDefault="003818D0" w:rsidP="002E1F5D">
            <w:pPr>
              <w:pStyle w:val="Paragrafoelenco"/>
              <w:numPr>
                <w:ilvl w:val="0"/>
                <w:numId w:val="4"/>
              </w:numPr>
              <w:jc w:val="center"/>
            </w:pPr>
          </w:p>
        </w:tc>
        <w:tc>
          <w:tcPr>
            <w:tcW w:w="3112" w:type="dxa"/>
          </w:tcPr>
          <w:p w14:paraId="333A3958" w14:textId="77777777" w:rsidR="003818D0" w:rsidRDefault="003818D0" w:rsidP="003818D0"/>
        </w:tc>
      </w:tr>
      <w:tr w:rsidR="003818D0" w14:paraId="061D3A91" w14:textId="77777777" w:rsidTr="00C3703F">
        <w:tc>
          <w:tcPr>
            <w:tcW w:w="689" w:type="dxa"/>
          </w:tcPr>
          <w:p w14:paraId="035618A6" w14:textId="42DAE5CD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A.13)</w:t>
            </w:r>
          </w:p>
        </w:tc>
        <w:tc>
          <w:tcPr>
            <w:tcW w:w="3771" w:type="dxa"/>
          </w:tcPr>
          <w:p w14:paraId="18FC4D48" w14:textId="6BA28BB7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programmi di digital eting, quali processi trasformativi e abilitanti per l’innovazione di tutti i processi di valorizzazione di marchi e segni distintivi (c.d. “branding”) e sviluppo commerciale verso mercati</w:t>
            </w:r>
          </w:p>
        </w:tc>
        <w:tc>
          <w:tcPr>
            <w:tcW w:w="2056" w:type="dxa"/>
          </w:tcPr>
          <w:p w14:paraId="222D86BE" w14:textId="77777777" w:rsidR="003818D0" w:rsidRDefault="003818D0" w:rsidP="002E1F5D">
            <w:pPr>
              <w:pStyle w:val="Paragrafoelenco"/>
              <w:numPr>
                <w:ilvl w:val="0"/>
                <w:numId w:val="4"/>
              </w:numPr>
              <w:jc w:val="center"/>
            </w:pPr>
          </w:p>
        </w:tc>
        <w:tc>
          <w:tcPr>
            <w:tcW w:w="3112" w:type="dxa"/>
          </w:tcPr>
          <w:p w14:paraId="4796FAB8" w14:textId="77777777" w:rsidR="003818D0" w:rsidRDefault="003818D0" w:rsidP="003818D0"/>
        </w:tc>
      </w:tr>
      <w:tr w:rsidR="003818D0" w14:paraId="55314392" w14:textId="77777777" w:rsidTr="00C3703F">
        <w:tc>
          <w:tcPr>
            <w:tcW w:w="689" w:type="dxa"/>
          </w:tcPr>
          <w:p w14:paraId="2D8AF25F" w14:textId="21A52BFE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A.14)</w:t>
            </w:r>
          </w:p>
        </w:tc>
        <w:tc>
          <w:tcPr>
            <w:tcW w:w="3771" w:type="dxa"/>
          </w:tcPr>
          <w:p w14:paraId="4680EAFF" w14:textId="093DC46C" w:rsidR="003818D0" w:rsidRPr="002D23CF" w:rsidRDefault="003818D0" w:rsidP="003818D0">
            <w:pPr>
              <w:rPr>
                <w:rFonts w:ascii="Calibri" w:hAnsi="Calibri" w:cs="Calibri"/>
                <w:noProof/>
              </w:rPr>
            </w:pPr>
            <w:r w:rsidRPr="004154A6">
              <w:rPr>
                <w:rFonts w:ascii="Calibri" w:hAnsi="Calibri" w:cs="Calibri"/>
                <w:noProof/>
              </w:rPr>
              <w:t>programmi di open innovation e di trasferimento tecnologico</w:t>
            </w:r>
          </w:p>
        </w:tc>
        <w:tc>
          <w:tcPr>
            <w:tcW w:w="2056" w:type="dxa"/>
          </w:tcPr>
          <w:p w14:paraId="5AC41339" w14:textId="77777777" w:rsidR="003818D0" w:rsidRDefault="003818D0" w:rsidP="002E1F5D">
            <w:pPr>
              <w:pStyle w:val="Paragrafoelenco"/>
              <w:numPr>
                <w:ilvl w:val="0"/>
                <w:numId w:val="4"/>
              </w:numPr>
              <w:jc w:val="center"/>
            </w:pPr>
          </w:p>
        </w:tc>
        <w:tc>
          <w:tcPr>
            <w:tcW w:w="3112" w:type="dxa"/>
          </w:tcPr>
          <w:p w14:paraId="2F2262B3" w14:textId="77777777" w:rsidR="003818D0" w:rsidRDefault="003818D0" w:rsidP="003818D0"/>
        </w:tc>
      </w:tr>
    </w:tbl>
    <w:p w14:paraId="059C3EAA" w14:textId="77777777" w:rsidR="00093168" w:rsidRDefault="00093168"/>
    <w:p w14:paraId="2F842998" w14:textId="5B2C8CDB" w:rsidR="00D57EDD" w:rsidRPr="00D57EDD" w:rsidRDefault="00431A9F" w:rsidP="00D57EDD">
      <w:pPr>
        <w:jc w:val="center"/>
        <w:rPr>
          <w:b/>
          <w:bCs/>
        </w:rPr>
      </w:pPr>
      <w:r w:rsidRPr="00D57EDD">
        <w:rPr>
          <w:b/>
          <w:bCs/>
        </w:rPr>
        <w:t>DICHIARA INOLTRE</w:t>
      </w:r>
    </w:p>
    <w:p w14:paraId="542410DE" w14:textId="77777777" w:rsidR="00D57EDD" w:rsidRDefault="00431A9F" w:rsidP="00263702">
      <w:pPr>
        <w:pStyle w:val="Paragrafoelenco"/>
        <w:numPr>
          <w:ilvl w:val="0"/>
          <w:numId w:val="3"/>
        </w:numPr>
        <w:jc w:val="both"/>
      </w:pPr>
      <w:r>
        <w:t xml:space="preserve">che i dati e le notizie riportati nella presente istanza e nell’allegato curriculum vitae </w:t>
      </w:r>
      <w:r w:rsidR="00D57EDD">
        <w:t xml:space="preserve">e presentazione </w:t>
      </w:r>
      <w:r>
        <w:t xml:space="preserve">sono veri e conformi alla documentazione in proprio possesso; </w:t>
      </w:r>
    </w:p>
    <w:p w14:paraId="3C341472" w14:textId="69B94EE6" w:rsidR="009335C2" w:rsidRDefault="00431A9F" w:rsidP="00263702">
      <w:pPr>
        <w:pStyle w:val="Paragrafoelenco"/>
        <w:numPr>
          <w:ilvl w:val="0"/>
          <w:numId w:val="3"/>
        </w:numPr>
        <w:jc w:val="both"/>
      </w:pPr>
      <w:r>
        <w:t xml:space="preserve">di aver letto integralmente </w:t>
      </w:r>
      <w:r w:rsidR="00D57EDD">
        <w:t xml:space="preserve">l’Avviso e </w:t>
      </w:r>
      <w:r w:rsidR="009335C2" w:rsidRPr="009335C2">
        <w:t xml:space="preserve">di accettare le regole e le modalità contenute </w:t>
      </w:r>
      <w:r w:rsidR="009335C2">
        <w:t>nello stesso;</w:t>
      </w:r>
    </w:p>
    <w:p w14:paraId="3E0EB1F1" w14:textId="4BC295C8" w:rsidR="009335C2" w:rsidRDefault="00431A9F" w:rsidP="00263702">
      <w:pPr>
        <w:pStyle w:val="Paragrafoelenco"/>
        <w:numPr>
          <w:ilvl w:val="0"/>
          <w:numId w:val="3"/>
        </w:numPr>
        <w:jc w:val="both"/>
      </w:pPr>
      <w:r>
        <w:t xml:space="preserve">di essere consapevole delle responsabilità, anche penali, derivanti dal rilascio di dichiarazioni mendaci e della conseguente decadenza dell’iscrizione all’elenco </w:t>
      </w:r>
      <w:r w:rsidR="00FB330A">
        <w:t>come previsto dall’art. 8 dell’Avviso;</w:t>
      </w:r>
    </w:p>
    <w:p w14:paraId="40F66B67" w14:textId="77777777" w:rsidR="003803F3" w:rsidRPr="003803F3" w:rsidRDefault="00431A9F" w:rsidP="003803F3">
      <w:pPr>
        <w:jc w:val="center"/>
        <w:rPr>
          <w:b/>
          <w:bCs/>
        </w:rPr>
      </w:pPr>
      <w:r w:rsidRPr="003803F3">
        <w:rPr>
          <w:b/>
          <w:bCs/>
        </w:rPr>
        <w:t xml:space="preserve">CHIEDE </w:t>
      </w:r>
    </w:p>
    <w:p w14:paraId="36B2A39F" w14:textId="7F2482C3" w:rsidR="00F12F05" w:rsidRDefault="00431A9F" w:rsidP="00893745">
      <w:pPr>
        <w:pStyle w:val="Paragrafoelenco"/>
        <w:numPr>
          <w:ilvl w:val="0"/>
          <w:numId w:val="3"/>
        </w:numPr>
        <w:jc w:val="both"/>
      </w:pPr>
      <w:r>
        <w:t xml:space="preserve">di essere iscritto </w:t>
      </w:r>
      <w:r w:rsidR="001A3B18">
        <w:t xml:space="preserve">all’ </w:t>
      </w:r>
      <w:r w:rsidR="001A3B18" w:rsidRPr="002E46D3">
        <w:rPr>
          <w:rFonts w:ascii="Calibri" w:hAnsi="Calibri" w:cs="Calibri"/>
          <w:noProof/>
        </w:rPr>
        <w:t>Albo</w:t>
      </w:r>
      <w:r w:rsidR="001A3B18">
        <w:rPr>
          <w:rFonts w:ascii="Calibri" w:hAnsi="Calibri" w:cs="Calibri"/>
          <w:noProof/>
        </w:rPr>
        <w:t xml:space="preserve"> delle Competenze -  </w:t>
      </w:r>
      <w:r w:rsidR="001A3B18" w:rsidRPr="00415E36">
        <w:rPr>
          <w:rFonts w:ascii="Calibri" w:hAnsi="Calibri" w:cs="Calibri"/>
          <w:i/>
          <w:iCs/>
          <w:noProof/>
        </w:rPr>
        <w:t>Innovation Manager 4.0</w:t>
      </w:r>
      <w:r w:rsidR="001A3B18">
        <w:rPr>
          <w:rFonts w:ascii="Calibri" w:hAnsi="Calibri" w:cs="Calibri"/>
          <w:noProof/>
        </w:rPr>
        <w:t xml:space="preserve">  </w:t>
      </w:r>
      <w:r w:rsidR="00893745">
        <w:t>per il Campania Digital Innovation Hub (DIH)</w:t>
      </w:r>
    </w:p>
    <w:p w14:paraId="09AAA858" w14:textId="6C608558" w:rsidR="00F12F05" w:rsidRPr="000C53BC" w:rsidRDefault="00431A9F" w:rsidP="000C53BC">
      <w:pPr>
        <w:jc w:val="center"/>
        <w:rPr>
          <w:b/>
          <w:bCs/>
        </w:rPr>
      </w:pPr>
      <w:r w:rsidRPr="000C53BC">
        <w:rPr>
          <w:b/>
          <w:bCs/>
        </w:rPr>
        <w:t>E SI IMPEGNA</w:t>
      </w:r>
    </w:p>
    <w:p w14:paraId="05126A42" w14:textId="6C0D34FB" w:rsidR="00431A9F" w:rsidRDefault="00431A9F" w:rsidP="00263702">
      <w:pPr>
        <w:pStyle w:val="Paragrafoelenco"/>
        <w:numPr>
          <w:ilvl w:val="0"/>
          <w:numId w:val="3"/>
        </w:numPr>
        <w:jc w:val="both"/>
      </w:pPr>
      <w:r>
        <w:t xml:space="preserve">a comunicare formalmente </w:t>
      </w:r>
      <w:r w:rsidR="00F739E3">
        <w:t xml:space="preserve">e </w:t>
      </w:r>
      <w:r w:rsidR="00F739E3" w:rsidRPr="00A07551">
        <w:t xml:space="preserve">tempestivamente </w:t>
      </w:r>
      <w:r w:rsidR="002B2203">
        <w:t>al Campania Digital Innovation Hub</w:t>
      </w:r>
      <w:r>
        <w:t xml:space="preserve"> </w:t>
      </w:r>
      <w:r w:rsidR="00A07551" w:rsidRPr="00A07551">
        <w:t xml:space="preserve">ogni intervenuta variazione, rilevante ai fini </w:t>
      </w:r>
      <w:r w:rsidR="00FD7729">
        <w:t>dell</w:t>
      </w:r>
      <w:r w:rsidR="00893745">
        <w:t>’Elenco</w:t>
      </w:r>
      <w:r w:rsidR="00A07551" w:rsidRPr="00A07551">
        <w:t>, relativa ai dati già comunicati.</w:t>
      </w:r>
    </w:p>
    <w:p w14:paraId="37121AD2" w14:textId="77777777" w:rsidR="00E81A2B" w:rsidRDefault="00E81A2B" w:rsidP="00263702">
      <w:pPr>
        <w:jc w:val="both"/>
      </w:pPr>
    </w:p>
    <w:p w14:paraId="0BEEB1F6" w14:textId="31D0186A" w:rsidR="00263702" w:rsidRDefault="00FD7729" w:rsidP="00263702">
      <w:pPr>
        <w:jc w:val="both"/>
      </w:pPr>
      <w:bookmarkStart w:id="0" w:name="_GoBack"/>
      <w:bookmarkEnd w:id="0"/>
      <w:r>
        <w:t>Da</w:t>
      </w:r>
      <w:r w:rsidR="00263702">
        <w:t>ta</w:t>
      </w:r>
      <w:r>
        <w:t xml:space="preserve"> </w:t>
      </w:r>
    </w:p>
    <w:p w14:paraId="53C4DAB7" w14:textId="2B224407" w:rsidR="00263702" w:rsidRDefault="00263702" w:rsidP="00263702">
      <w:pPr>
        <w:jc w:val="both"/>
      </w:pPr>
      <w:r>
        <w:t>Firma</w:t>
      </w:r>
    </w:p>
    <w:sectPr w:rsidR="00263702" w:rsidSect="00B60CA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3694"/>
    <w:multiLevelType w:val="hybridMultilevel"/>
    <w:tmpl w:val="28522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D16FE"/>
    <w:multiLevelType w:val="hybridMultilevel"/>
    <w:tmpl w:val="C41E6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5654F"/>
    <w:multiLevelType w:val="hybridMultilevel"/>
    <w:tmpl w:val="E4481D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D3DF6"/>
    <w:multiLevelType w:val="hybridMultilevel"/>
    <w:tmpl w:val="6D945746"/>
    <w:lvl w:ilvl="0" w:tplc="CD2453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5D"/>
    <w:rsid w:val="00002E7C"/>
    <w:rsid w:val="00041B34"/>
    <w:rsid w:val="00093168"/>
    <w:rsid w:val="000C53BC"/>
    <w:rsid w:val="000D282D"/>
    <w:rsid w:val="00121417"/>
    <w:rsid w:val="00124B42"/>
    <w:rsid w:val="001844DC"/>
    <w:rsid w:val="001A3B18"/>
    <w:rsid w:val="00263702"/>
    <w:rsid w:val="002B2203"/>
    <w:rsid w:val="002E1F5D"/>
    <w:rsid w:val="00345DF6"/>
    <w:rsid w:val="003803F3"/>
    <w:rsid w:val="003818D0"/>
    <w:rsid w:val="003A0B14"/>
    <w:rsid w:val="003D0F86"/>
    <w:rsid w:val="00412640"/>
    <w:rsid w:val="00431A9F"/>
    <w:rsid w:val="00445099"/>
    <w:rsid w:val="004B21CB"/>
    <w:rsid w:val="004C789C"/>
    <w:rsid w:val="00533041"/>
    <w:rsid w:val="00555339"/>
    <w:rsid w:val="005E713E"/>
    <w:rsid w:val="0062786D"/>
    <w:rsid w:val="007515CE"/>
    <w:rsid w:val="007E1538"/>
    <w:rsid w:val="00800B3F"/>
    <w:rsid w:val="00806387"/>
    <w:rsid w:val="00865FE3"/>
    <w:rsid w:val="00893745"/>
    <w:rsid w:val="008E6FF5"/>
    <w:rsid w:val="009335C2"/>
    <w:rsid w:val="00967123"/>
    <w:rsid w:val="00A07551"/>
    <w:rsid w:val="00AA0841"/>
    <w:rsid w:val="00AA63C7"/>
    <w:rsid w:val="00AD1391"/>
    <w:rsid w:val="00AE3C43"/>
    <w:rsid w:val="00B60CAE"/>
    <w:rsid w:val="00C04A67"/>
    <w:rsid w:val="00C10265"/>
    <w:rsid w:val="00C3703F"/>
    <w:rsid w:val="00C72CE5"/>
    <w:rsid w:val="00CC0368"/>
    <w:rsid w:val="00CE1B23"/>
    <w:rsid w:val="00D03ACF"/>
    <w:rsid w:val="00D57EDD"/>
    <w:rsid w:val="00D65F01"/>
    <w:rsid w:val="00D75182"/>
    <w:rsid w:val="00D832FF"/>
    <w:rsid w:val="00D97B3B"/>
    <w:rsid w:val="00DA55FB"/>
    <w:rsid w:val="00DD2C58"/>
    <w:rsid w:val="00DD3E5D"/>
    <w:rsid w:val="00E80E68"/>
    <w:rsid w:val="00E81A2B"/>
    <w:rsid w:val="00F12F05"/>
    <w:rsid w:val="00F739E3"/>
    <w:rsid w:val="00F96888"/>
    <w:rsid w:val="00FA4CD5"/>
    <w:rsid w:val="00FB330A"/>
    <w:rsid w:val="00F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8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B14"/>
    <w:pPr>
      <w:ind w:left="720"/>
      <w:contextualSpacing/>
    </w:pPr>
  </w:style>
  <w:style w:type="table" w:styleId="Grigliatabella">
    <w:name w:val="Table Grid"/>
    <w:basedOn w:val="Tabellanormale"/>
    <w:uiPriority w:val="39"/>
    <w:rsid w:val="0009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B14"/>
    <w:pPr>
      <w:ind w:left="720"/>
      <w:contextualSpacing/>
    </w:pPr>
  </w:style>
  <w:style w:type="table" w:styleId="Grigliatabella">
    <w:name w:val="Table Grid"/>
    <w:basedOn w:val="Tabellanormale"/>
    <w:uiPriority w:val="39"/>
    <w:rsid w:val="0009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Allocca</dc:creator>
  <cp:lastModifiedBy>Lo Sapio Francesco</cp:lastModifiedBy>
  <cp:revision>2</cp:revision>
  <cp:lastPrinted>2020-12-04T13:52:00Z</cp:lastPrinted>
  <dcterms:created xsi:type="dcterms:W3CDTF">2020-12-04T13:52:00Z</dcterms:created>
  <dcterms:modified xsi:type="dcterms:W3CDTF">2020-12-04T13:52:00Z</dcterms:modified>
</cp:coreProperties>
</file>